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68" w:rsidRPr="00351925" w:rsidRDefault="000A47BC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2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A47BC" w:rsidRPr="00351925" w:rsidRDefault="000A47BC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25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E0221C" w:rsidRPr="00351925">
        <w:rPr>
          <w:rFonts w:ascii="Times New Roman" w:hAnsi="Times New Roman" w:cs="Times New Roman"/>
          <w:b/>
          <w:sz w:val="28"/>
          <w:szCs w:val="28"/>
        </w:rPr>
        <w:t xml:space="preserve"> «Английский в фокусе»</w:t>
      </w:r>
      <w:r w:rsidRPr="003519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7BC" w:rsidRPr="00351925" w:rsidRDefault="008D3BC8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A47BC" w:rsidRPr="0035192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41743" w:rsidRDefault="00741743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BC" w:rsidRPr="00351925" w:rsidRDefault="000A47BC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 с использованием авторской программы Апалькова В.Г. «Английский в фокусе (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>). 5-9 класс. Рабочие программы. ФГОС», издательства «Просвещение», год издания – 2014г.</w:t>
      </w:r>
    </w:p>
    <w:p w:rsidR="008D3BC8" w:rsidRDefault="008D3BC8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C8">
        <w:rPr>
          <w:rFonts w:ascii="Times New Roman" w:hAnsi="Times New Roman" w:cs="Times New Roman"/>
          <w:sz w:val="24"/>
          <w:szCs w:val="24"/>
        </w:rPr>
        <w:t xml:space="preserve">Учебник – В. Эванс, Д. Дули, Ю.Е. Ваулина, О.Е. </w:t>
      </w:r>
      <w:proofErr w:type="spellStart"/>
      <w:r w:rsidRPr="008D3BC8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8D3BC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D3BC8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D3BC8">
        <w:rPr>
          <w:rFonts w:ascii="Times New Roman" w:hAnsi="Times New Roman" w:cs="Times New Roman"/>
          <w:sz w:val="24"/>
          <w:szCs w:val="24"/>
        </w:rPr>
        <w:t xml:space="preserve">. Английский в фокусе» </w:t>
      </w:r>
      <w:r w:rsidR="0028287F">
        <w:rPr>
          <w:rFonts w:ascii="Times New Roman" w:hAnsi="Times New Roman" w:cs="Times New Roman"/>
          <w:sz w:val="24"/>
          <w:szCs w:val="24"/>
        </w:rPr>
        <w:t>5</w:t>
      </w:r>
      <w:r w:rsidRPr="008D3BC8">
        <w:rPr>
          <w:rFonts w:ascii="Times New Roman" w:hAnsi="Times New Roman" w:cs="Times New Roman"/>
          <w:sz w:val="24"/>
          <w:szCs w:val="24"/>
        </w:rPr>
        <w:t xml:space="preserve"> класс, издательство «Просвещение», год издания – 2016г.</w:t>
      </w:r>
    </w:p>
    <w:p w:rsidR="000A47BC" w:rsidRPr="00351925" w:rsidRDefault="000A47BC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 xml:space="preserve">По учебному плану гимназии предмет «Английский язык» изучается 3 часа в неделю (34 учебных недели), что составляет 102 часа. </w:t>
      </w:r>
    </w:p>
    <w:p w:rsidR="00B3318A" w:rsidRPr="00351925" w:rsidRDefault="00B3318A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351925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127C1B" w:rsidRPr="00351925">
        <w:rPr>
          <w:rFonts w:ascii="Times New Roman" w:hAnsi="Times New Roman" w:cs="Times New Roman"/>
          <w:sz w:val="24"/>
          <w:szCs w:val="24"/>
        </w:rPr>
        <w:t>р</w:t>
      </w:r>
      <w:r w:rsidRPr="00351925">
        <w:rPr>
          <w:rFonts w:ascii="Times New Roman" w:hAnsi="Times New Roman" w:cs="Times New Roman"/>
          <w:sz w:val="24"/>
          <w:szCs w:val="24"/>
        </w:rPr>
        <w:t>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речевая компетенция 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школы;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формирование умений представлять свою страну, ее культуру в условиях иноязычного межкультурного общения;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35192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>и получении и передачи иноязычной информации;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105F28" w:rsidRPr="00351925" w:rsidRDefault="00105F28" w:rsidP="0010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Основными задачами</w:t>
      </w:r>
      <w:r w:rsidRPr="00351925">
        <w:rPr>
          <w:rFonts w:ascii="Times New Roman" w:hAnsi="Times New Roman" w:cs="Times New Roman"/>
          <w:sz w:val="24"/>
          <w:szCs w:val="24"/>
        </w:rPr>
        <w:t xml:space="preserve"> обучения являются:</w:t>
      </w:r>
    </w:p>
    <w:p w:rsidR="00105F28" w:rsidRPr="00351925" w:rsidRDefault="00105F28" w:rsidP="00105F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формирование и развитие коммуникативных умений в основных видах речевой деятельности;</w:t>
      </w:r>
    </w:p>
    <w:p w:rsidR="00105F28" w:rsidRPr="00351925" w:rsidRDefault="00105F28" w:rsidP="00105F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формирование и развитие языковых навыков;</w:t>
      </w:r>
    </w:p>
    <w:p w:rsidR="00105F28" w:rsidRPr="00351925" w:rsidRDefault="00105F28" w:rsidP="00105F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формирование и развитие социокультурных умений и навыков.</w:t>
      </w:r>
    </w:p>
    <w:p w:rsidR="00105F28" w:rsidRPr="00E060E8" w:rsidRDefault="00105F28" w:rsidP="00105F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0E8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0E8">
        <w:rPr>
          <w:rFonts w:ascii="Times New Roman" w:hAnsi="Times New Roman" w:cs="Times New Roman"/>
          <w:sz w:val="24"/>
          <w:szCs w:val="24"/>
        </w:rPr>
        <w:t>пространства России и англоговорящих стран, о языке как основе национального самосознания;</w:t>
      </w:r>
    </w:p>
    <w:p w:rsidR="00105F28" w:rsidRPr="00E060E8" w:rsidRDefault="00105F28" w:rsidP="00105F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0E8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127C1B" w:rsidRPr="00351925" w:rsidRDefault="00127C1B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Структура и содержание программы</w:t>
      </w:r>
    </w:p>
    <w:p w:rsidR="00127C1B" w:rsidRPr="00351925" w:rsidRDefault="00127C1B" w:rsidP="002C28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10 тематических модулей</w:t>
      </w:r>
    </w:p>
    <w:p w:rsidR="00127C1B" w:rsidRPr="00351925" w:rsidRDefault="002C28AE" w:rsidP="002C28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к</w:t>
      </w:r>
      <w:r w:rsidR="00127C1B" w:rsidRPr="00351925">
        <w:rPr>
          <w:rFonts w:ascii="Times New Roman" w:hAnsi="Times New Roman" w:cs="Times New Roman"/>
          <w:sz w:val="24"/>
          <w:szCs w:val="24"/>
        </w:rPr>
        <w:t>аждый модуль состоит из 9 уроков и одного резервного урока (по усмотрению учителя)</w:t>
      </w:r>
    </w:p>
    <w:p w:rsidR="00127C1B" w:rsidRPr="00351925" w:rsidRDefault="00127C1B" w:rsidP="002C28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 xml:space="preserve">раздел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>;</w:t>
      </w:r>
    </w:p>
    <w:p w:rsidR="00127C1B" w:rsidRPr="00351925" w:rsidRDefault="00127C1B" w:rsidP="002C28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тексты песен и упражнения к ним;</w:t>
      </w:r>
    </w:p>
    <w:p w:rsidR="00127C1B" w:rsidRPr="00351925" w:rsidRDefault="00127C1B" w:rsidP="002C28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lastRenderedPageBreak/>
        <w:t>грамматический справочник;</w:t>
      </w:r>
    </w:p>
    <w:p w:rsidR="00127C1B" w:rsidRPr="00351925" w:rsidRDefault="00127C1B" w:rsidP="002C28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 xml:space="preserve">поурочный словарь (с выделенным другим цветом активным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вокабуляром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>);</w:t>
      </w:r>
    </w:p>
    <w:p w:rsidR="00127C1B" w:rsidRPr="00351925" w:rsidRDefault="00127C1B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Каждый модуль имеет четкую структуру:</w:t>
      </w:r>
    </w:p>
    <w:p w:rsidR="00127C1B" w:rsidRPr="00351925" w:rsidRDefault="00127C1B" w:rsidP="002C28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новый лексико-грамматический материал (уроки a, b, c);</w:t>
      </w:r>
    </w:p>
    <w:p w:rsidR="00127C1B" w:rsidRPr="00351925" w:rsidRDefault="00127C1B" w:rsidP="002C28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1925">
        <w:rPr>
          <w:rFonts w:ascii="Times New Roman" w:hAnsi="Times New Roman" w:cs="Times New Roman"/>
          <w:sz w:val="24"/>
          <w:szCs w:val="24"/>
        </w:rPr>
        <w:t>урок</w:t>
      </w:r>
      <w:r w:rsidRPr="00351925">
        <w:rPr>
          <w:rFonts w:ascii="Times New Roman" w:hAnsi="Times New Roman" w:cs="Times New Roman"/>
          <w:sz w:val="24"/>
          <w:szCs w:val="24"/>
          <w:lang w:val="en-US"/>
        </w:rPr>
        <w:t xml:space="preserve"> English in Use (</w:t>
      </w:r>
      <w:r w:rsidRPr="00351925">
        <w:rPr>
          <w:rFonts w:ascii="Times New Roman" w:hAnsi="Times New Roman" w:cs="Times New Roman"/>
          <w:sz w:val="24"/>
          <w:szCs w:val="24"/>
        </w:rPr>
        <w:t>урок</w:t>
      </w:r>
      <w:r w:rsidRPr="00351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1925">
        <w:rPr>
          <w:rFonts w:ascii="Times New Roman" w:hAnsi="Times New Roman" w:cs="Times New Roman"/>
          <w:sz w:val="24"/>
          <w:szCs w:val="24"/>
        </w:rPr>
        <w:t>речевого</w:t>
      </w:r>
      <w:r w:rsidRPr="00351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1925">
        <w:rPr>
          <w:rFonts w:ascii="Times New Roman" w:hAnsi="Times New Roman" w:cs="Times New Roman"/>
          <w:sz w:val="24"/>
          <w:szCs w:val="24"/>
        </w:rPr>
        <w:t>этикета</w:t>
      </w:r>
      <w:r w:rsidRPr="00351925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127C1B" w:rsidRPr="00351925" w:rsidRDefault="002C28AE" w:rsidP="002C28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1925">
        <w:rPr>
          <w:rFonts w:ascii="Times New Roman" w:hAnsi="Times New Roman" w:cs="Times New Roman"/>
          <w:sz w:val="24"/>
          <w:szCs w:val="24"/>
        </w:rPr>
        <w:t>у</w:t>
      </w:r>
      <w:r w:rsidR="00127C1B" w:rsidRPr="00351925">
        <w:rPr>
          <w:rFonts w:ascii="Times New Roman" w:hAnsi="Times New Roman" w:cs="Times New Roman"/>
          <w:sz w:val="24"/>
          <w:szCs w:val="24"/>
        </w:rPr>
        <w:t>роки</w:t>
      </w:r>
      <w:r w:rsidR="00127C1B" w:rsidRPr="00351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7C1B" w:rsidRPr="00351925">
        <w:rPr>
          <w:rFonts w:ascii="Times New Roman" w:hAnsi="Times New Roman" w:cs="Times New Roman"/>
          <w:sz w:val="24"/>
          <w:szCs w:val="24"/>
        </w:rPr>
        <w:t>культуроведения</w:t>
      </w:r>
      <w:r w:rsidR="00127C1B" w:rsidRPr="00351925">
        <w:rPr>
          <w:rFonts w:ascii="Times New Roman" w:hAnsi="Times New Roman" w:cs="Times New Roman"/>
          <w:sz w:val="24"/>
          <w:szCs w:val="24"/>
          <w:lang w:val="en-US"/>
        </w:rPr>
        <w:t xml:space="preserve"> (Culture Corner, Spotlight on Russia);</w:t>
      </w:r>
    </w:p>
    <w:p w:rsidR="00127C1B" w:rsidRPr="00351925" w:rsidRDefault="002C28AE" w:rsidP="002C28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925">
        <w:rPr>
          <w:rFonts w:ascii="Times New Roman" w:hAnsi="Times New Roman" w:cs="Times New Roman"/>
          <w:sz w:val="24"/>
          <w:szCs w:val="24"/>
        </w:rPr>
        <w:t>у</w:t>
      </w:r>
      <w:r w:rsidR="00127C1B" w:rsidRPr="00351925">
        <w:rPr>
          <w:rFonts w:ascii="Times New Roman" w:hAnsi="Times New Roman" w:cs="Times New Roman"/>
          <w:sz w:val="24"/>
          <w:szCs w:val="24"/>
        </w:rPr>
        <w:t>роки дополнительного чтения (</w:t>
      </w:r>
      <w:proofErr w:type="spellStart"/>
      <w:r w:rsidR="00127C1B" w:rsidRPr="00351925">
        <w:rPr>
          <w:rFonts w:ascii="Times New Roman" w:hAnsi="Times New Roman" w:cs="Times New Roman"/>
          <w:sz w:val="24"/>
          <w:szCs w:val="24"/>
        </w:rPr>
        <w:t>Extensive</w:t>
      </w:r>
      <w:proofErr w:type="spellEnd"/>
      <w:r w:rsidR="00127C1B" w:rsidRPr="00351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C1B" w:rsidRPr="00351925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="00127C1B" w:rsidRPr="003519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7C1B" w:rsidRPr="00351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7C1B" w:rsidRPr="00351925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="00127C1B" w:rsidRPr="00351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C1B" w:rsidRPr="0035192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27C1B" w:rsidRPr="00351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C1B" w:rsidRPr="00351925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="00127C1B" w:rsidRPr="00351925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127C1B" w:rsidRPr="00351925" w:rsidRDefault="002C28AE" w:rsidP="002C28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к</w:t>
      </w:r>
      <w:r w:rsidR="00127C1B" w:rsidRPr="00351925">
        <w:rPr>
          <w:rFonts w:ascii="Times New Roman" w:hAnsi="Times New Roman" w:cs="Times New Roman"/>
          <w:sz w:val="24"/>
          <w:szCs w:val="24"/>
        </w:rPr>
        <w:t>нига для чтения (по эпизоду из книги для каждого модуля);</w:t>
      </w:r>
    </w:p>
    <w:p w:rsidR="00B3318A" w:rsidRPr="00351925" w:rsidRDefault="002C28AE" w:rsidP="002C28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у</w:t>
      </w:r>
      <w:r w:rsidR="00127C1B" w:rsidRPr="00351925">
        <w:rPr>
          <w:rFonts w:ascii="Times New Roman" w:hAnsi="Times New Roman" w:cs="Times New Roman"/>
          <w:sz w:val="24"/>
          <w:szCs w:val="24"/>
        </w:rPr>
        <w:t>рок контроля, рефлексии учебной деятельности (</w:t>
      </w:r>
      <w:proofErr w:type="spellStart"/>
      <w:r w:rsidR="00127C1B" w:rsidRPr="00351925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="00127C1B" w:rsidRPr="00351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C1B" w:rsidRPr="00351925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="00127C1B" w:rsidRPr="00351925">
        <w:rPr>
          <w:rFonts w:ascii="Times New Roman" w:hAnsi="Times New Roman" w:cs="Times New Roman"/>
          <w:sz w:val="24"/>
          <w:szCs w:val="24"/>
        </w:rPr>
        <w:t>)</w:t>
      </w:r>
      <w:r w:rsidRPr="00351925">
        <w:rPr>
          <w:rFonts w:ascii="Times New Roman" w:hAnsi="Times New Roman" w:cs="Times New Roman"/>
          <w:sz w:val="24"/>
          <w:szCs w:val="24"/>
        </w:rPr>
        <w:t>.</w:t>
      </w:r>
    </w:p>
    <w:p w:rsidR="00B3318A" w:rsidRPr="00351925" w:rsidRDefault="00B3318A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</w:t>
      </w:r>
    </w:p>
    <w:p w:rsidR="00B3318A" w:rsidRPr="00351925" w:rsidRDefault="00B3318A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Модульный подход курса даёт возможность использовать разнообразные образовательные технологии, разносторонне прорабатывать темы и учитывать особенности памяти учащихся. Ученикам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презентация.</w:t>
      </w:r>
    </w:p>
    <w:p w:rsidR="000A47BC" w:rsidRPr="00351925" w:rsidRDefault="00127C1B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В образовательном процессе используются следующие т</w:t>
      </w:r>
      <w:r w:rsidR="00B3318A" w:rsidRPr="00351925">
        <w:rPr>
          <w:rFonts w:ascii="Times New Roman" w:hAnsi="Times New Roman" w:cs="Times New Roman"/>
          <w:sz w:val="24"/>
          <w:szCs w:val="24"/>
        </w:rPr>
        <w:t>ехнологии: технологии проблемного обучения, игровые технологии; технологии проектного обучения; развитие критического мышления, технологии личностно-ориентированного подхода, обучение в сотрудничестве, использование информационно-коммуникационных технологий, мультимедийная технология, здоровье сберегающие технологии, ИКТ.</w:t>
      </w:r>
    </w:p>
    <w:p w:rsidR="00B3318A" w:rsidRPr="00351925" w:rsidRDefault="00B3318A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Формы работы: индивидуальная, парная, групповая, коллективная.</w:t>
      </w:r>
    </w:p>
    <w:p w:rsidR="00127C1B" w:rsidRPr="00351925" w:rsidRDefault="00127C1B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формирование личностных,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Личностными результатами являются: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351925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</w:t>
      </w:r>
      <w:r w:rsidRPr="00351925">
        <w:rPr>
          <w:rFonts w:ascii="Times New Roman" w:hAnsi="Times New Roman" w:cs="Times New Roman"/>
          <w:sz w:val="24"/>
          <w:szCs w:val="24"/>
        </w:rPr>
        <w:lastRenderedPageBreak/>
        <w:t xml:space="preserve">нравственного поведения, осознанного и ответственного отношения к собственным поступкам;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осознание возможностей самореализации средствами иностранного языка;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стремление к совершенствованию речевой культуры в целом;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компетенции в межкультурной и межэтнической коммуникации;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развитие таких качеств, как воля, целеустремлённость, креативность, инициативность,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>, трудолюбие, дисциплинированность;</w:t>
      </w:r>
      <w:proofErr w:type="gramEnd"/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формирование общекультурной и этнической идентичности как составляющих гражданской идентичности личности;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готовность и способность обучающихся к саморазвитию;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идентичности.</w:t>
      </w:r>
      <w:proofErr w:type="gramEnd"/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1925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 xml:space="preserve"> результатами являются: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 собственные возможности её решения;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351925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>-видовых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 xml:space="preserve"> связей;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умение устанавливать причинно-следственные связи, строить  </w:t>
      </w:r>
      <w:proofErr w:type="gramStart"/>
      <w:r w:rsidRPr="00351925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 и по аналогии) и выводы;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351925">
        <w:rPr>
          <w:rFonts w:ascii="Times New Roman" w:hAnsi="Times New Roman" w:cs="Times New Roman"/>
          <w:sz w:val="24"/>
          <w:szCs w:val="24"/>
        </w:rPr>
        <w:t>Т–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 xml:space="preserve"> компетенции);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развитие умения планировать своё речевое и неречевое поведение;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 xml:space="preserve">Предметными результатами являются: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А.</w:t>
      </w:r>
      <w:r w:rsidRPr="00351925">
        <w:rPr>
          <w:rFonts w:ascii="Times New Roman" w:hAnsi="Times New Roman" w:cs="Times New Roman"/>
          <w:sz w:val="24"/>
          <w:szCs w:val="24"/>
        </w:rPr>
        <w:t xml:space="preserve"> В коммуникативной сфере (т.е. владении иностранным языком как средством общения):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В говорении: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рассказывать о себе, своей семье, друзьях, своих интересах и планах на будущее;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сообщать краткие сведения о своём городе/селе, о своей стране и странах изучаемого языка;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351925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В аудировании: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воспринимать на слух и полностью понимать речь учителя, одноклассников;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воспринимать на слух и выборочно понимать с опорой на языковую догадку, конте</w:t>
      </w:r>
      <w:proofErr w:type="gramStart"/>
      <w:r w:rsidRPr="00351925">
        <w:rPr>
          <w:rFonts w:ascii="Times New Roman" w:hAnsi="Times New Roman" w:cs="Times New Roman"/>
          <w:sz w:val="24"/>
          <w:szCs w:val="24"/>
        </w:rPr>
        <w:t>кст кр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В чтении: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читать аутентичные тексты разных жанров и стилей преимущественно с пониманием основного содержания;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читать аутентичные тексты с выборочным пониманием значимой/нужной/интересующей информации.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В письменной речи: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заполнять анкеты и формуляры;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составлять план, тезисы устного или письменного сообщения; кратко излагать результаты проектной деятельности.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Языковая компетенция: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применение правил написания слов, изученных в основной школе;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знание основных способов словообразования (аффиксации, словосложения, конверсии);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знание признаков изученных грамматических явлений (</w:t>
      </w:r>
      <w:proofErr w:type="spellStart"/>
      <w:proofErr w:type="gramStart"/>
      <w:r w:rsidRPr="00351925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знание основных различий систем иностранного и русского/родного языков.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Социокультурная компетенция: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знакомство с образцами художественной, публицистической и научно-популярной литературы;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представление о сходстве и различиях в традициях своей страны и стран изучаемого языка;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понимание роли владения иностранными языками в современном мире.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Компенсаторная компетенция – умение выходить из трудного положения в условиях дефицита языковых сре</w:t>
      </w:r>
      <w:proofErr w:type="gramStart"/>
      <w:r w:rsidRPr="0035192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Б.</w:t>
      </w:r>
      <w:r w:rsidRPr="00351925">
        <w:rPr>
          <w:rFonts w:ascii="Times New Roman" w:hAnsi="Times New Roman" w:cs="Times New Roman"/>
          <w:sz w:val="24"/>
          <w:szCs w:val="24"/>
        </w:rPr>
        <w:t xml:space="preserve"> В познавательной сфере: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владение приёмами работы с текстом: умение пользоваться определённой стратегией чтения/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готовность и умение осуществлять индивидуальную и совместную проектную работу;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владение способами и приёмами дальнейшего самостоятельного изучения иностранных языков.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В.</w:t>
      </w:r>
      <w:r w:rsidRPr="00351925">
        <w:rPr>
          <w:rFonts w:ascii="Times New Roman" w:hAnsi="Times New Roman" w:cs="Times New Roman"/>
          <w:sz w:val="24"/>
          <w:szCs w:val="24"/>
        </w:rPr>
        <w:t xml:space="preserve"> В ценностно-ориентационной сфере: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представление о языке как средстве выражения чувств, эмоций, основе культуры мышления;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представление о целостном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Г.</w:t>
      </w:r>
      <w:r w:rsidRPr="00351925">
        <w:rPr>
          <w:rFonts w:ascii="Times New Roman" w:hAnsi="Times New Roman" w:cs="Times New Roman"/>
          <w:sz w:val="24"/>
          <w:szCs w:val="24"/>
        </w:rPr>
        <w:t xml:space="preserve"> В эстетической сфере: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владение элементарными средствами выражения чувств и эмоций на иностранном языке;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развитие чувства прекрасного в процессе обсуждения современных тенденций в живописи, музыке, литературе.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Д.</w:t>
      </w:r>
      <w:r w:rsidRPr="00351925">
        <w:rPr>
          <w:rFonts w:ascii="Times New Roman" w:hAnsi="Times New Roman" w:cs="Times New Roman"/>
          <w:sz w:val="24"/>
          <w:szCs w:val="24"/>
        </w:rPr>
        <w:t xml:space="preserve"> В трудовой сфере: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рационально планировать свой учебный труд;</w:t>
      </w:r>
    </w:p>
    <w:p w:rsidR="00127C1B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работать в соответствии с намеченным планом.</w:t>
      </w:r>
    </w:p>
    <w:p w:rsidR="002C28AE" w:rsidRPr="00351925" w:rsidRDefault="002C28AE" w:rsidP="002C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Е.</w:t>
      </w:r>
      <w:r w:rsidRPr="00351925">
        <w:rPr>
          <w:rFonts w:ascii="Times New Roman" w:hAnsi="Times New Roman" w:cs="Times New Roman"/>
          <w:sz w:val="24"/>
          <w:szCs w:val="24"/>
        </w:rPr>
        <w:t xml:space="preserve"> В физической сфере:</w:t>
      </w:r>
    </w:p>
    <w:p w:rsidR="002C28AE" w:rsidRPr="00351925" w:rsidRDefault="002C28AE" w:rsidP="002C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стремление вести здоровый образ жизни (режим труда и отдыха, питание, спорт, фитнес).</w:t>
      </w:r>
    </w:p>
    <w:p w:rsidR="00127C1B" w:rsidRPr="00351925" w:rsidRDefault="00127C1B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127C1B" w:rsidRPr="00351925" w:rsidRDefault="00127C1B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lastRenderedPageBreak/>
        <w:t xml:space="preserve">Программой предусмотрены тестовые работы по окончании изучения каждого модуля по всем видам речевой деятельности: </w:t>
      </w:r>
    </w:p>
    <w:p w:rsidR="00127C1B" w:rsidRPr="003418B7" w:rsidRDefault="00127C1B" w:rsidP="003418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8B7">
        <w:rPr>
          <w:rFonts w:ascii="Times New Roman" w:hAnsi="Times New Roman" w:cs="Times New Roman"/>
          <w:sz w:val="24"/>
          <w:szCs w:val="24"/>
        </w:rPr>
        <w:t xml:space="preserve">Аудирование </w:t>
      </w:r>
    </w:p>
    <w:p w:rsidR="003418B7" w:rsidRDefault="003418B7" w:rsidP="003418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Грамматика</w:t>
      </w:r>
    </w:p>
    <w:p w:rsidR="003418B7" w:rsidRDefault="003418B7" w:rsidP="003418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</w:t>
      </w:r>
    </w:p>
    <w:p w:rsidR="003418B7" w:rsidRDefault="003418B7" w:rsidP="003418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Говорение </w:t>
      </w:r>
      <w:r w:rsidRPr="003418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418B7">
        <w:rPr>
          <w:rFonts w:ascii="Times New Roman" w:hAnsi="Times New Roman" w:cs="Times New Roman"/>
          <w:sz w:val="24"/>
          <w:szCs w:val="24"/>
        </w:rPr>
        <w:t>монологические</w:t>
      </w:r>
      <w:proofErr w:type="gramEnd"/>
      <w:r w:rsidRPr="003418B7">
        <w:rPr>
          <w:rFonts w:ascii="Times New Roman" w:hAnsi="Times New Roman" w:cs="Times New Roman"/>
          <w:sz w:val="24"/>
          <w:szCs w:val="24"/>
        </w:rPr>
        <w:t xml:space="preserve"> или диалогическое высказывание)</w:t>
      </w:r>
    </w:p>
    <w:p w:rsidR="003418B7" w:rsidRPr="003418B7" w:rsidRDefault="003418B7" w:rsidP="003418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</w:t>
      </w:r>
    </w:p>
    <w:p w:rsidR="00127C1B" w:rsidRPr="000A47BC" w:rsidRDefault="00127C1B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127C1B" w:rsidRPr="000A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6A50"/>
    <w:multiLevelType w:val="hybridMultilevel"/>
    <w:tmpl w:val="A63A8D62"/>
    <w:lvl w:ilvl="0" w:tplc="4CA0E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291D89"/>
    <w:multiLevelType w:val="hybridMultilevel"/>
    <w:tmpl w:val="AC8AA6B0"/>
    <w:lvl w:ilvl="0" w:tplc="2D3E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8B7C52"/>
    <w:multiLevelType w:val="hybridMultilevel"/>
    <w:tmpl w:val="57024404"/>
    <w:lvl w:ilvl="0" w:tplc="2D3E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D82721"/>
    <w:multiLevelType w:val="hybridMultilevel"/>
    <w:tmpl w:val="B8566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C262AA"/>
    <w:multiLevelType w:val="hybridMultilevel"/>
    <w:tmpl w:val="C7DE4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16"/>
    <w:rsid w:val="000A47BC"/>
    <w:rsid w:val="00105F28"/>
    <w:rsid w:val="00127C1B"/>
    <w:rsid w:val="0028287F"/>
    <w:rsid w:val="002C28AE"/>
    <w:rsid w:val="003418B7"/>
    <w:rsid w:val="00351925"/>
    <w:rsid w:val="004E4816"/>
    <w:rsid w:val="00741743"/>
    <w:rsid w:val="008D3BC8"/>
    <w:rsid w:val="008D5A68"/>
    <w:rsid w:val="00B3318A"/>
    <w:rsid w:val="00E0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18225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</dc:creator>
  <cp:keywords/>
  <dc:description/>
  <cp:lastModifiedBy>Сергей Николаев</cp:lastModifiedBy>
  <cp:revision>6</cp:revision>
  <dcterms:created xsi:type="dcterms:W3CDTF">2018-03-24T09:50:00Z</dcterms:created>
  <dcterms:modified xsi:type="dcterms:W3CDTF">2018-03-24T12:08:00Z</dcterms:modified>
</cp:coreProperties>
</file>